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4F17" w14:textId="0E7C29E6" w:rsidR="009247F9" w:rsidRPr="00F97692" w:rsidRDefault="00F97692">
      <w:pPr>
        <w:rPr>
          <w:rFonts w:asciiTheme="majorHAnsi" w:hAnsiTheme="majorHAnsi" w:cstheme="majorHAnsi"/>
          <w:sz w:val="24"/>
          <w:szCs w:val="24"/>
        </w:rPr>
      </w:pPr>
      <w:r w:rsidRPr="00F97692">
        <w:rPr>
          <w:rFonts w:asciiTheme="majorHAnsi" w:hAnsiTheme="majorHAnsi" w:cstheme="majorHAnsi"/>
          <w:color w:val="333333"/>
          <w:sz w:val="24"/>
          <w:szCs w:val="24"/>
          <w:shd w:val="clear" w:color="auto" w:fill="FFFFFF"/>
        </w:rPr>
        <w:t>Uli Höhmann ist Spätberufener: Erst 2020 zog es ihn mit seinen satirischen Texten und Geschichten auf Poetry-Slam-Bühnen, obwohl er seit 25 Jahren Glossen, Satiren, Comedies und Szenen fürs Radio schreibt und produziert, wofür liebend gern mit seiner Stimme in andere Rollen schlüpft. Das tut er auch auf der Bühne. Außerdem ist Uli Höhmann nachrichtenmüder Journalist, was er in seinem zweiten Solo-Programm „Gab's Tote?“ aufarbeitet, mit dem er das Genre Pressekabarett begründet hat. 2023 ist er hessischer Landesmeister im Poetry Slam gewonnen.</w:t>
      </w:r>
    </w:p>
    <w:sectPr w:rsidR="009247F9" w:rsidRPr="00F976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92"/>
    <w:rsid w:val="009247F9"/>
    <w:rsid w:val="00F976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49FB5"/>
  <w15:chartTrackingRefBased/>
  <w15:docId w15:val="{371DBD9E-DEE6-41EE-A802-209EF0DC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474</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Loy</dc:creator>
  <cp:keywords/>
  <dc:description/>
  <cp:lastModifiedBy>Marius Loy</cp:lastModifiedBy>
  <cp:revision>1</cp:revision>
  <dcterms:created xsi:type="dcterms:W3CDTF">2023-11-24T13:43:00Z</dcterms:created>
  <dcterms:modified xsi:type="dcterms:W3CDTF">2023-11-24T13:43:00Z</dcterms:modified>
</cp:coreProperties>
</file>